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9A" w:rsidRPr="009C019A" w:rsidRDefault="009C019A" w:rsidP="00F533C7">
      <w:pPr>
        <w:jc w:val="right"/>
        <w:rPr>
          <w:b/>
        </w:rPr>
      </w:pPr>
      <w:bookmarkStart w:id="0" w:name="_GoBack"/>
      <w:bookmarkEnd w:id="0"/>
    </w:p>
    <w:p w:rsidR="00F533C7" w:rsidRPr="00F533C7" w:rsidRDefault="00F533C7" w:rsidP="00F533C7">
      <w:pPr>
        <w:jc w:val="center"/>
        <w:rPr>
          <w:b/>
          <w:sz w:val="24"/>
        </w:rPr>
      </w:pPr>
      <w:r w:rsidRPr="00F533C7">
        <w:rPr>
          <w:b/>
          <w:sz w:val="24"/>
        </w:rPr>
        <w:t>“ADAY ÖĞRENCİ</w:t>
      </w:r>
      <w:r w:rsidR="00F7727F">
        <w:rPr>
          <w:b/>
          <w:sz w:val="24"/>
        </w:rPr>
        <w:t>” BİLGİLENDİRME ÇALIŞMASI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Okulu niçin tercih etmesi gerektiği ile ilgili bilgiler</w:t>
      </w:r>
      <w:r w:rsidR="00FC40EC">
        <w:t>.</w:t>
      </w:r>
    </w:p>
    <w:p w:rsidR="00FC40EC" w:rsidRDefault="00FC40EC" w:rsidP="00FC40EC">
      <w:pPr>
        <w:pStyle w:val="ListeParagraf"/>
      </w:pPr>
      <w:r>
        <w:t>Okulumuz 5 farklı alanda eğitim faaliyeti göstermekte olup, öğrencilerimizi yükseköğretime ve alanlarında aktif olarak iş bulabilecekleri mesleklere hazırlamaktadır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 program türleri</w:t>
      </w:r>
    </w:p>
    <w:p w:rsidR="00FC40EC" w:rsidRDefault="00FC40EC" w:rsidP="009C019A">
      <w:pPr>
        <w:pStyle w:val="ListeParagraf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5760720" cy="22301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362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Okulun varsa işbirliği yaptığı veya yürüttüğü projeler, </w:t>
      </w:r>
      <w:r w:rsidR="008C76F9">
        <w:t>protokoller</w:t>
      </w:r>
    </w:p>
    <w:p w:rsidR="009C019A" w:rsidRDefault="00FC40EC" w:rsidP="00FC40EC">
      <w:pPr>
        <w:pStyle w:val="ListeParagraf"/>
        <w:numPr>
          <w:ilvl w:val="0"/>
          <w:numId w:val="2"/>
        </w:numPr>
      </w:pPr>
      <w:r>
        <w:t>Okulumuz 2019/2020 yılında 2 adet proje başvurusunda bulunmuştur.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Eğitim öğretim şekli ( Normal-İkili Öğretim )</w:t>
      </w:r>
    </w:p>
    <w:p w:rsidR="00FC40EC" w:rsidRDefault="00FC40EC" w:rsidP="009C019A">
      <w:pPr>
        <w:pStyle w:val="ListeParagraf"/>
        <w:numPr>
          <w:ilvl w:val="0"/>
          <w:numId w:val="2"/>
        </w:numPr>
      </w:pPr>
      <w:r>
        <w:t>Okulumuz Normal eğitim bulunmaktadır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Öğrenci türü (Kız-Erkek-Karma)</w:t>
      </w:r>
    </w:p>
    <w:p w:rsidR="00FC40EC" w:rsidRDefault="00FC40EC" w:rsidP="009C019A">
      <w:pPr>
        <w:pStyle w:val="ListeParagraf"/>
        <w:numPr>
          <w:ilvl w:val="0"/>
          <w:numId w:val="2"/>
        </w:numPr>
      </w:pPr>
      <w:r>
        <w:t>Okulumuzda karma eğitim bulunmaktadır.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Pansiyon olup olmadığı, pansiyon türü, barınma koşulları</w:t>
      </w:r>
    </w:p>
    <w:p w:rsidR="00FC40EC" w:rsidRDefault="00FC40EC" w:rsidP="009C019A">
      <w:pPr>
        <w:pStyle w:val="ListeParagraf"/>
        <w:numPr>
          <w:ilvl w:val="0"/>
          <w:numId w:val="2"/>
        </w:numPr>
      </w:pPr>
      <w:r>
        <w:t>Pansiyon yoktur.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Okulda bulunan alanların tanıtım bilgileri </w:t>
      </w:r>
    </w:p>
    <w:p w:rsidR="00FC40EC" w:rsidRDefault="00FC40EC" w:rsidP="009C019A">
      <w:pPr>
        <w:pStyle w:val="ListeParagraf"/>
        <w:numPr>
          <w:ilvl w:val="0"/>
          <w:numId w:val="2"/>
        </w:numPr>
      </w:pPr>
      <w:r>
        <w:t>Okulumuzdaki alanların tanıtım bilgilerini Alan ve Dallarımız sekmesinden bulabilirsiniz.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 tanıtım videoları</w:t>
      </w:r>
    </w:p>
    <w:p w:rsidR="00F7727F" w:rsidRDefault="00F7727F" w:rsidP="009C019A">
      <w:pPr>
        <w:pStyle w:val="ListeParagraf"/>
        <w:numPr>
          <w:ilvl w:val="0"/>
          <w:numId w:val="2"/>
        </w:numPr>
      </w:pPr>
      <w:r>
        <w:t>Okul ve Alan tanıtım videolarını Tanıtım ve Yönlendirme kısmından bulabilirsiniz.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Öğrencilerin staja gönderildiği kurumların bilgileri</w:t>
      </w:r>
    </w:p>
    <w:p w:rsidR="00F7727F" w:rsidRDefault="00F7727F" w:rsidP="009C019A">
      <w:pPr>
        <w:pStyle w:val="ListeParagraf"/>
        <w:numPr>
          <w:ilvl w:val="0"/>
          <w:numId w:val="2"/>
        </w:numPr>
      </w:pPr>
      <w:r>
        <w:t>Öğrencilerimiz alanlarına yönelik kurum ve kuruluşlara 12. Sınıftan itibaren gitmektedir.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Yük</w:t>
      </w:r>
      <w:r w:rsidR="00F7727F">
        <w:t>seköğretime yerleştirme durumları</w:t>
      </w:r>
    </w:p>
    <w:p w:rsidR="00F7727F" w:rsidRDefault="00F7727F" w:rsidP="009C019A">
      <w:pPr>
        <w:pStyle w:val="ListeParagraf"/>
        <w:numPr>
          <w:ilvl w:val="0"/>
          <w:numId w:val="2"/>
        </w:numPr>
      </w:pPr>
      <w:r>
        <w:t xml:space="preserve">Okulumuz öğrencileri yüksek öğretime giriş </w:t>
      </w:r>
      <w:proofErr w:type="gramStart"/>
      <w:r>
        <w:t>imkanları</w:t>
      </w:r>
      <w:proofErr w:type="gramEnd"/>
      <w:r>
        <w:t xml:space="preserve"> bulunmaktadır. Ayrıca alanlarında iş bulabilme </w:t>
      </w:r>
      <w:proofErr w:type="gramStart"/>
      <w:r>
        <w:t>imkanına</w:t>
      </w:r>
      <w:proofErr w:type="gramEnd"/>
      <w:r>
        <w:t xml:space="preserve"> sahiptirler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Tanıtım, rehberlik veya yönlendirme için iletişim numaraları</w:t>
      </w:r>
    </w:p>
    <w:p w:rsidR="00F7727F" w:rsidRDefault="00F7727F" w:rsidP="009C019A">
      <w:pPr>
        <w:pStyle w:val="ListeParagraf"/>
        <w:numPr>
          <w:ilvl w:val="0"/>
          <w:numId w:val="2"/>
        </w:numPr>
      </w:pPr>
      <w:r>
        <w:t>Okulumuz hakkında bilgi almak için sitemizdeki iletişim numaralarından faydalanabilirsiniz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>Okula kayıt koşulları, kayıt için gerekli belgeler</w:t>
      </w:r>
    </w:p>
    <w:p w:rsidR="00F7727F" w:rsidRDefault="00F7727F" w:rsidP="009C019A">
      <w:pPr>
        <w:pStyle w:val="ListeParagraf"/>
        <w:numPr>
          <w:ilvl w:val="0"/>
          <w:numId w:val="2"/>
        </w:numPr>
      </w:pPr>
      <w:r>
        <w:t>Okulumuzu E okul üzerinden tercih etmeniz halinde kayıt işlemi tamamlanmaktadır.</w:t>
      </w:r>
    </w:p>
    <w:p w:rsidR="009C019A" w:rsidRDefault="009C019A" w:rsidP="009C019A">
      <w:pPr>
        <w:pStyle w:val="ListeParagraf"/>
        <w:numPr>
          <w:ilvl w:val="0"/>
          <w:numId w:val="2"/>
        </w:numPr>
      </w:pPr>
      <w:r>
        <w:t xml:space="preserve">Ulaşım </w:t>
      </w:r>
      <w:r w:rsidR="008C76F9">
        <w:t>imkânları</w:t>
      </w:r>
    </w:p>
    <w:p w:rsidR="00F7727F" w:rsidRPr="00F7727F" w:rsidRDefault="00F7727F" w:rsidP="00F7727F">
      <w:pPr>
        <w:pStyle w:val="ListeParagraf"/>
        <w:numPr>
          <w:ilvl w:val="0"/>
          <w:numId w:val="2"/>
        </w:numPr>
      </w:pPr>
      <w:r w:rsidRPr="00F7727F">
        <w:t>50.YIL MAH. MÜNZEVİLER CAD. NO.83 50.YIL PARKI GİRİŞİ ÇANKAYA/ANKARA</w:t>
      </w:r>
    </w:p>
    <w:p w:rsidR="003628FE" w:rsidRDefault="003628FE" w:rsidP="00F7727F">
      <w:pPr>
        <w:pStyle w:val="ListeParagraf"/>
      </w:pPr>
    </w:p>
    <w:sectPr w:rsidR="003628FE" w:rsidSect="0036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278"/>
    <w:multiLevelType w:val="hybridMultilevel"/>
    <w:tmpl w:val="69021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45D6"/>
    <w:multiLevelType w:val="hybridMultilevel"/>
    <w:tmpl w:val="D3AC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9A"/>
    <w:rsid w:val="00202F27"/>
    <w:rsid w:val="003628FE"/>
    <w:rsid w:val="00547217"/>
    <w:rsid w:val="008C76F9"/>
    <w:rsid w:val="009C019A"/>
    <w:rsid w:val="00AD6503"/>
    <w:rsid w:val="00F533C7"/>
    <w:rsid w:val="00F7727F"/>
    <w:rsid w:val="00FC2A7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Hakan</cp:lastModifiedBy>
  <cp:revision>2</cp:revision>
  <dcterms:created xsi:type="dcterms:W3CDTF">2020-06-03T20:37:00Z</dcterms:created>
  <dcterms:modified xsi:type="dcterms:W3CDTF">2020-06-03T20:37:00Z</dcterms:modified>
</cp:coreProperties>
</file>